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493A8C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</w:p>
    <w:p w:rsidR="005A3FF3" w:rsidRPr="00493A8C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proofErr w:type="gramStart"/>
      <w:r w:rsidR="00493A8C" w:rsidRPr="00493A8C">
        <w:rPr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05178A">
        <w:rPr>
          <w:b/>
          <w:sz w:val="24"/>
          <w:szCs w:val="24"/>
        </w:rPr>
        <w:t xml:space="preserve">на </w:t>
      </w:r>
      <w:r w:rsidR="0005178A" w:rsidRPr="0005178A">
        <w:rPr>
          <w:b/>
          <w:bCs/>
          <w:sz w:val="24"/>
          <w:szCs w:val="24"/>
        </w:rPr>
        <w:t xml:space="preserve">оказание услуг </w:t>
      </w:r>
      <w:r w:rsidR="0005178A">
        <w:rPr>
          <w:b/>
          <w:bCs/>
          <w:sz w:val="24"/>
          <w:szCs w:val="24"/>
        </w:rPr>
        <w:t>по</w:t>
      </w:r>
      <w:r w:rsidR="0005178A" w:rsidRPr="0005178A">
        <w:rPr>
          <w:b/>
          <w:bCs/>
          <w:sz w:val="24"/>
          <w:szCs w:val="24"/>
        </w:rPr>
        <w:t xml:space="preserve"> </w:t>
      </w:r>
      <w:r w:rsidR="0005178A" w:rsidRPr="0005178A">
        <w:rPr>
          <w:b/>
          <w:sz w:val="24"/>
          <w:szCs w:val="24"/>
        </w:rPr>
        <w:t>в</w:t>
      </w:r>
      <w:r w:rsidR="0005178A" w:rsidRPr="0005178A">
        <w:rPr>
          <w:b/>
          <w:sz w:val="24"/>
          <w:szCs w:val="24"/>
        </w:rPr>
        <w:t>ыполнени</w:t>
      </w:r>
      <w:r w:rsidR="0005178A">
        <w:rPr>
          <w:b/>
          <w:sz w:val="24"/>
          <w:szCs w:val="24"/>
        </w:rPr>
        <w:t>ю</w:t>
      </w:r>
      <w:r w:rsidR="0005178A" w:rsidRPr="0005178A">
        <w:rPr>
          <w:b/>
          <w:sz w:val="24"/>
          <w:szCs w:val="24"/>
        </w:rPr>
        <w:t xml:space="preserve"> проектной документации по организации переустройства и (или) перепланировки нежилых  зданий  ОАО РТИ</w:t>
      </w:r>
      <w:r w:rsidR="001D6C27" w:rsidRPr="0005178A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  <w:proofErr w:type="gramEnd"/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493A8C" w:rsidRPr="00493A8C">
        <w:rPr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</w:t>
      </w:r>
      <w:bookmarkStart w:id="0" w:name="_GoBack"/>
      <w:bookmarkEnd w:id="0"/>
      <w:r w:rsidR="00DE59CA" w:rsidRPr="00493A8C">
        <w:rPr>
          <w:kern w:val="28"/>
          <w:sz w:val="24"/>
          <w:szCs w:val="24"/>
        </w:rPr>
        <w:t>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F773B3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9E439B" w:rsidRDefault="0005178A" w:rsidP="00F773B3">
      <w:pPr>
        <w:pStyle w:val="a"/>
        <w:numPr>
          <w:ilvl w:val="0"/>
          <w:numId w:val="0"/>
        </w:numPr>
        <w:spacing w:before="0" w:line="240" w:lineRule="auto"/>
      </w:pPr>
      <w:hyperlink r:id="rId8" w:history="1">
        <w:r w:rsidRPr="00A555D9">
          <w:rPr>
            <w:rStyle w:val="a4"/>
          </w:rPr>
          <w:t>https://etp.gpb.ru/#com/procedure/view/procedure/111911</w:t>
        </w:r>
      </w:hyperlink>
    </w:p>
    <w:p w:rsidR="0005178A" w:rsidRPr="00493A8C" w:rsidRDefault="0005178A" w:rsidP="00F773B3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05178A">
        <w:rPr>
          <w:sz w:val="24"/>
          <w:szCs w:val="24"/>
        </w:rPr>
        <w:t>31</w:t>
      </w:r>
      <w:r w:rsidR="00493A8C" w:rsidRPr="00B50319">
        <w:rPr>
          <w:sz w:val="24"/>
          <w:szCs w:val="24"/>
        </w:rPr>
        <w:t>.</w:t>
      </w:r>
      <w:r w:rsidR="00834566">
        <w:rPr>
          <w:sz w:val="24"/>
          <w:szCs w:val="24"/>
        </w:rPr>
        <w:t>0</w:t>
      </w:r>
      <w:r w:rsidR="00762C56">
        <w:rPr>
          <w:sz w:val="24"/>
          <w:szCs w:val="24"/>
        </w:rPr>
        <w:t>8</w:t>
      </w:r>
      <w:r w:rsidR="00493A8C" w:rsidRPr="00C831C4">
        <w:rPr>
          <w:sz w:val="24"/>
          <w:szCs w:val="24"/>
        </w:rPr>
        <w:t>.201</w:t>
      </w:r>
      <w:r w:rsidR="00834566">
        <w:rPr>
          <w:sz w:val="24"/>
          <w:szCs w:val="24"/>
        </w:rPr>
        <w:t>7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9E439B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5178A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25E48"/>
    <w:rsid w:val="00285E91"/>
    <w:rsid w:val="00311B59"/>
    <w:rsid w:val="0031219A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623BB"/>
    <w:rsid w:val="00583CCC"/>
    <w:rsid w:val="005A3FF3"/>
    <w:rsid w:val="00644198"/>
    <w:rsid w:val="006F4682"/>
    <w:rsid w:val="006F7B3E"/>
    <w:rsid w:val="007079D2"/>
    <w:rsid w:val="00743975"/>
    <w:rsid w:val="0074524E"/>
    <w:rsid w:val="00762C56"/>
    <w:rsid w:val="00792E02"/>
    <w:rsid w:val="00796F1D"/>
    <w:rsid w:val="007D7C99"/>
    <w:rsid w:val="007E0994"/>
    <w:rsid w:val="007E0DC2"/>
    <w:rsid w:val="007F7437"/>
    <w:rsid w:val="00834566"/>
    <w:rsid w:val="00847E64"/>
    <w:rsid w:val="0086574C"/>
    <w:rsid w:val="00876CB3"/>
    <w:rsid w:val="00890F49"/>
    <w:rsid w:val="008A636F"/>
    <w:rsid w:val="008B4748"/>
    <w:rsid w:val="00970900"/>
    <w:rsid w:val="00983E66"/>
    <w:rsid w:val="009E20F4"/>
    <w:rsid w:val="009E439B"/>
    <w:rsid w:val="009F5B56"/>
    <w:rsid w:val="00A153ED"/>
    <w:rsid w:val="00A31A8A"/>
    <w:rsid w:val="00A34D5C"/>
    <w:rsid w:val="00B50319"/>
    <w:rsid w:val="00B55370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D16CE"/>
    <w:rsid w:val="00DE59CA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119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22</cp:revision>
  <cp:lastPrinted>2012-08-10T10:23:00Z</cp:lastPrinted>
  <dcterms:created xsi:type="dcterms:W3CDTF">2016-03-09T12:07:00Z</dcterms:created>
  <dcterms:modified xsi:type="dcterms:W3CDTF">2017-08-24T11:58:00Z</dcterms:modified>
</cp:coreProperties>
</file>